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1A" w:rsidRPr="001B34E8" w:rsidRDefault="002D421A" w:rsidP="002D421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D421A" w:rsidRPr="001B34E8" w:rsidRDefault="002D421A" w:rsidP="002D421A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1B34E8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C163E55" wp14:editId="0C6226E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4E8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:rsidR="002D421A" w:rsidRPr="001B34E8" w:rsidRDefault="002D421A" w:rsidP="002D421A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40"/>
          <w:szCs w:val="40"/>
          <w:lang w:eastAsia="lv-LV"/>
        </w:rPr>
      </w:pPr>
    </w:p>
    <w:p w:rsidR="002D421A" w:rsidRPr="001B34E8" w:rsidRDefault="002D421A" w:rsidP="002D421A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1B34E8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1B34E8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1B34E8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lv-LV"/>
          </w:rPr>
          <w:t>90000054572</w:t>
        </w:r>
      </w:smartTag>
    </w:p>
    <w:p w:rsidR="002D421A" w:rsidRPr="001B34E8" w:rsidRDefault="002D421A" w:rsidP="002D421A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1B34E8">
        <w:rPr>
          <w:rFonts w:ascii="Times New Roman" w:eastAsia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:rsidR="002D421A" w:rsidRPr="001B34E8" w:rsidRDefault="002D421A" w:rsidP="002D421A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4E8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1B34E8">
          <w:rPr>
            <w:rFonts w:ascii="Times New Roman" w:eastAsia="Times New Roman" w:hAnsi="Times New Roman" w:cs="Times New Roman"/>
            <w:sz w:val="24"/>
            <w:szCs w:val="24"/>
          </w:rPr>
          <w:t>64860090</w:t>
        </w:r>
      </w:smartTag>
      <w:r w:rsidRPr="001B3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1B34E8">
          <w:rPr>
            <w:rFonts w:ascii="Times New Roman" w:eastAsia="Times New Roman" w:hAnsi="Times New Roman" w:cs="Times New Roman"/>
            <w:sz w:val="24"/>
            <w:szCs w:val="24"/>
          </w:rPr>
          <w:t>fakss</w:t>
        </w:r>
      </w:smartTag>
      <w:r w:rsidRPr="001B3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 w:rsidRPr="001B34E8">
          <w:rPr>
            <w:rFonts w:ascii="Times New Roman" w:eastAsia="Times New Roman" w:hAnsi="Times New Roman" w:cs="Times New Roman"/>
            <w:sz w:val="24"/>
            <w:szCs w:val="24"/>
          </w:rPr>
          <w:t>64860079</w:t>
        </w:r>
      </w:smartTag>
      <w:r w:rsidRPr="001B34E8">
        <w:rPr>
          <w:rFonts w:ascii="Times New Roman" w:eastAsia="Times New Roman" w:hAnsi="Times New Roman" w:cs="Times New Roman"/>
          <w:sz w:val="24"/>
          <w:szCs w:val="24"/>
        </w:rPr>
        <w:t xml:space="preserve">, e-pasts: dome@madona.lv </w:t>
      </w:r>
    </w:p>
    <w:p w:rsidR="002D421A" w:rsidRPr="001B34E8" w:rsidRDefault="002D421A" w:rsidP="002D421A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421A" w:rsidRPr="001B34E8" w:rsidRDefault="002D421A" w:rsidP="002D421A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20"/>
          <w:sz w:val="24"/>
          <w:szCs w:val="24"/>
          <w:lang w:val="en-GB"/>
        </w:rPr>
      </w:pPr>
    </w:p>
    <w:p w:rsidR="002D421A" w:rsidRPr="001B34E8" w:rsidRDefault="002D421A" w:rsidP="002D4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34E8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</w:p>
    <w:p w:rsidR="002D421A" w:rsidRPr="001B34E8" w:rsidRDefault="002D421A" w:rsidP="002D4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34E8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:rsidR="002D421A" w:rsidRPr="001B34E8" w:rsidRDefault="002D421A" w:rsidP="002D4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19.03</w:t>
      </w:r>
      <w:r w:rsidRPr="001B34E8">
        <w:rPr>
          <w:rFonts w:ascii="Times New Roman" w:eastAsia="Times New Roman" w:hAnsi="Times New Roman" w:cs="Times New Roman"/>
          <w:sz w:val="24"/>
          <w:szCs w:val="24"/>
          <w:lang w:eastAsia="lv-LV"/>
        </w:rPr>
        <w:t>.2019</w:t>
      </w:r>
      <w:r w:rsidR="00E91827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lēmumu Nr.104</w:t>
      </w:r>
    </w:p>
    <w:p w:rsidR="002D421A" w:rsidRPr="001B34E8" w:rsidRDefault="00E91827" w:rsidP="002D4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Nr.4, 9</w:t>
      </w:r>
      <w:r w:rsidR="002D421A" w:rsidRPr="001B34E8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2D421A" w:rsidRPr="001B34E8" w:rsidRDefault="002D421A" w:rsidP="002D421A">
      <w:pPr>
        <w:spacing w:after="0" w:line="240" w:lineRule="auto"/>
        <w:ind w:left="360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</w:pPr>
      <w:r w:rsidRPr="001B34E8"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  <w:t xml:space="preserve"> </w:t>
      </w:r>
    </w:p>
    <w:p w:rsidR="00367AF7" w:rsidRPr="002D421A" w:rsidRDefault="002D421A" w:rsidP="002D421A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r w:rsidRPr="001B34E8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SAISTOŠIE NOTEIKUMI Nr. </w:t>
      </w:r>
      <w:r w:rsidR="00E91827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4</w:t>
      </w:r>
    </w:p>
    <w:p w:rsidR="00367AF7" w:rsidRDefault="00367AF7" w:rsidP="00367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21A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2D421A">
        <w:rPr>
          <w:rFonts w:ascii="Times New Roman" w:hAnsi="Times New Roman" w:cs="Times New Roman"/>
          <w:b/>
          <w:sz w:val="24"/>
          <w:szCs w:val="24"/>
        </w:rPr>
        <w:t>Lokālplānojuma</w:t>
      </w:r>
      <w:proofErr w:type="spellEnd"/>
      <w:r w:rsidRPr="002D4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391" w:rsidRPr="002D421A">
        <w:rPr>
          <w:rFonts w:ascii="Times New Roman" w:eastAsia="Arial Unicode MS" w:hAnsi="Times New Roman" w:cs="Times New Roman"/>
          <w:b/>
          <w:sz w:val="24"/>
          <w:szCs w:val="24"/>
        </w:rPr>
        <w:t>nekustamā īpašumā “</w:t>
      </w:r>
      <w:proofErr w:type="spellStart"/>
      <w:r w:rsidR="00E91391" w:rsidRPr="002D421A">
        <w:rPr>
          <w:rFonts w:ascii="Times New Roman" w:eastAsia="Arial Unicode MS" w:hAnsi="Times New Roman" w:cs="Times New Roman"/>
          <w:b/>
          <w:sz w:val="24"/>
          <w:szCs w:val="24"/>
        </w:rPr>
        <w:t>Norte</w:t>
      </w:r>
      <w:proofErr w:type="spellEnd"/>
      <w:r w:rsidR="00E91391" w:rsidRPr="002D421A">
        <w:rPr>
          <w:rFonts w:ascii="Times New Roman" w:eastAsia="Arial Unicode MS" w:hAnsi="Times New Roman" w:cs="Times New Roman"/>
          <w:b/>
          <w:sz w:val="24"/>
          <w:szCs w:val="24"/>
        </w:rPr>
        <w:t>”, Praulienas ciems, Praulienas pagasts, Madonas novads, zemes vienībā ar kadastra apzīmējums 7086 010 0219</w:t>
      </w:r>
      <w:r w:rsidRPr="002D4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, kas groza Madonas novada teritorijas plānojumu,</w:t>
      </w:r>
      <w:r w:rsidRPr="002D421A">
        <w:rPr>
          <w:rFonts w:ascii="Times New Roman" w:hAnsi="Times New Roman" w:cs="Times New Roman"/>
          <w:b/>
          <w:sz w:val="24"/>
          <w:szCs w:val="24"/>
        </w:rPr>
        <w:t xml:space="preserve"> teritorijas izmantošanas un apbūves noteikumi un grafiskā daļa”</w:t>
      </w:r>
    </w:p>
    <w:p w:rsidR="002D421A" w:rsidRPr="002D421A" w:rsidRDefault="002D421A" w:rsidP="00367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AF7" w:rsidRPr="00E91391" w:rsidRDefault="00367AF7" w:rsidP="00367AF7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E91391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  <w:r w:rsidRPr="00E9139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saskaņā ar Teritorijas attīstības plānošanas</w:t>
      </w:r>
    </w:p>
    <w:p w:rsidR="00367AF7" w:rsidRPr="00E91391" w:rsidRDefault="00367AF7" w:rsidP="00367AF7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9139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likuma 12.panta pirmo</w:t>
      </w:r>
      <w:r w:rsidRPr="00E91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9139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daļu un, 25.pantu</w:t>
      </w:r>
      <w:r w:rsidRPr="00E91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 </w:t>
      </w:r>
    </w:p>
    <w:p w:rsidR="00367AF7" w:rsidRPr="00E91391" w:rsidRDefault="00367AF7" w:rsidP="00367AF7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1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Ministru kabineta noteikumu Nr.628 “Noteikumi par pašvaldību</w:t>
      </w:r>
    </w:p>
    <w:p w:rsidR="00367AF7" w:rsidRPr="00E91391" w:rsidRDefault="00367AF7" w:rsidP="00367AF7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1391">
        <w:rPr>
          <w:rFonts w:ascii="Times New Roman" w:hAnsi="Times New Roman" w:cs="Times New Roman"/>
          <w:i/>
          <w:sz w:val="24"/>
          <w:szCs w:val="24"/>
        </w:rPr>
        <w:t xml:space="preserve"> teritorijas attīstības plānošanas dokumentiem” 91.punktu</w:t>
      </w:r>
    </w:p>
    <w:p w:rsidR="00367AF7" w:rsidRDefault="00367AF7" w:rsidP="00367AF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2D421A" w:rsidRPr="00E91391" w:rsidRDefault="002D421A" w:rsidP="0036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CF9" w:rsidRDefault="00D73CF9" w:rsidP="00D73C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Šie noteikumi nosaka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lokālplānojuma</w:t>
      </w:r>
      <w:proofErr w:type="spellEnd"/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nekustamā īpašumā “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Norte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”, Praulienas ciems, Praulienas pagasts, Madonas novads, zemes vienībā ar kadastra apzīmējums 7086 010 0219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kas groza Madonas novada teritorijas plānojumu,</w:t>
      </w:r>
      <w:r>
        <w:rPr>
          <w:rFonts w:ascii="Times New Roman" w:hAnsi="Times New Roman" w:cs="Times New Roman"/>
          <w:sz w:val="24"/>
          <w:szCs w:val="24"/>
        </w:rPr>
        <w:t xml:space="preserve"> “Teritorijas izmantošanas un apbūves noteikumus” (1.pielikums) un </w:t>
      </w:r>
      <w:r>
        <w:rPr>
          <w:rFonts w:ascii="Times New Roman" w:eastAsia="Calibri" w:hAnsi="Times New Roman" w:cs="Times New Roman"/>
          <w:bCs/>
          <w:sz w:val="24"/>
          <w:szCs w:val="24"/>
        </w:rPr>
        <w:t>grafisko daļu – “</w:t>
      </w:r>
      <w:r>
        <w:rPr>
          <w:rFonts w:ascii="Times New Roman" w:hAnsi="Times New Roman" w:cs="Times New Roman"/>
          <w:sz w:val="24"/>
          <w:szCs w:val="24"/>
        </w:rPr>
        <w:t>Funkcionālais zonējums” un “</w:t>
      </w:r>
      <w:bookmarkStart w:id="0" w:name="OLE_LINK4"/>
      <w:bookmarkStart w:id="1" w:name="OLE_LINK3"/>
      <w:bookmarkStart w:id="2" w:name="OLE_LINK2"/>
      <w:r>
        <w:rPr>
          <w:rFonts w:ascii="Times New Roman" w:hAnsi="Times New Roman" w:cs="Times New Roman"/>
          <w:sz w:val="24"/>
          <w:szCs w:val="24"/>
        </w:rPr>
        <w:t>Apgrūtinājumi. Savietotais inženierkomunikāciju plāns. Šķērsprofils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”  (2.1 un 2.2 pielikums).</w:t>
      </w:r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508">
        <w:rPr>
          <w:rFonts w:ascii="Times New Roman" w:hAnsi="Times New Roman" w:cs="Times New Roman"/>
          <w:sz w:val="24"/>
          <w:szCs w:val="24"/>
        </w:rPr>
        <w:t>Domes priekšsēdētājs</w:t>
      </w:r>
      <w:proofErr w:type="gramStart"/>
      <w:r w:rsidRPr="007875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End"/>
      <w:r w:rsidR="002D421A">
        <w:rPr>
          <w:rFonts w:ascii="Times New Roman" w:hAnsi="Times New Roman" w:cs="Times New Roman"/>
          <w:sz w:val="24"/>
          <w:szCs w:val="24"/>
        </w:rPr>
        <w:tab/>
      </w:r>
      <w:r w:rsidR="002D421A">
        <w:rPr>
          <w:rFonts w:ascii="Times New Roman" w:hAnsi="Times New Roman" w:cs="Times New Roman"/>
          <w:sz w:val="24"/>
          <w:szCs w:val="24"/>
        </w:rPr>
        <w:tab/>
      </w:r>
      <w:r w:rsidR="002D421A">
        <w:rPr>
          <w:rFonts w:ascii="Times New Roman" w:hAnsi="Times New Roman" w:cs="Times New Roman"/>
          <w:sz w:val="24"/>
          <w:szCs w:val="24"/>
        </w:rPr>
        <w:tab/>
      </w:r>
      <w:r w:rsidRPr="0078750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8750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:rsidR="00367AF7" w:rsidRPr="00787508" w:rsidRDefault="00367AF7" w:rsidP="00367AF7">
      <w:pPr>
        <w:ind w:right="-199"/>
        <w:jc w:val="both"/>
        <w:rPr>
          <w:rFonts w:ascii="Times New Roman" w:hAnsi="Times New Roman" w:cs="Times New Roman"/>
          <w:sz w:val="24"/>
          <w:szCs w:val="24"/>
        </w:rPr>
      </w:pPr>
    </w:p>
    <w:p w:rsidR="002B2A25" w:rsidRDefault="002B2A25"/>
    <w:sectPr w:rsidR="002B2A25" w:rsidSect="00211181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A21"/>
    <w:multiLevelType w:val="hybridMultilevel"/>
    <w:tmpl w:val="5114EDD6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F7"/>
    <w:rsid w:val="002B2A25"/>
    <w:rsid w:val="002D421A"/>
    <w:rsid w:val="00367AF7"/>
    <w:rsid w:val="00596839"/>
    <w:rsid w:val="00761923"/>
    <w:rsid w:val="00C82FF3"/>
    <w:rsid w:val="00D73CF9"/>
    <w:rsid w:val="00D76849"/>
    <w:rsid w:val="00E91391"/>
    <w:rsid w:val="00E91827"/>
    <w:rsid w:val="00F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58248-2181-4B9E-93FB-23A4E58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67AF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367AF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67AF7"/>
    <w:rPr>
      <w:color w:val="0563C1" w:themeColor="hyperlink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367AF7"/>
  </w:style>
  <w:style w:type="paragraph" w:customStyle="1" w:styleId="Textbody">
    <w:name w:val="Text body"/>
    <w:basedOn w:val="Parasts"/>
    <w:rsid w:val="00367AF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</cp:revision>
  <dcterms:created xsi:type="dcterms:W3CDTF">2019-03-11T08:28:00Z</dcterms:created>
  <dcterms:modified xsi:type="dcterms:W3CDTF">2019-03-20T06:21:00Z</dcterms:modified>
</cp:coreProperties>
</file>